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33B6B7BD" w:rsidR="00525131" w:rsidRPr="00AC0DE4" w:rsidRDefault="0026171E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25131" w:rsidRPr="00AC0DE4">
        <w:rPr>
          <w:u w:color="009E4C"/>
        </w:rPr>
        <w:t xml:space="preserve"> 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475E4E">
        <w:rPr>
          <w:u w:color="009E4C"/>
        </w:rPr>
        <w:t>28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EBDFD22" w14:textId="541FCFDC" w:rsidR="00475E4E" w:rsidRPr="00BC769B" w:rsidRDefault="0026171E" w:rsidP="00475E4E">
      <w:pPr>
        <w:pStyle w:val="ASHeading1"/>
        <w:spacing w:line="240" w:lineRule="auto"/>
        <w:rPr>
          <w:rFonts w:cs="Arial"/>
        </w:rPr>
      </w:pPr>
      <w:r>
        <w:rPr>
          <w:rFonts w:cs="Arial"/>
        </w:rPr>
        <w:t>Question</w:t>
      </w:r>
      <w:r w:rsidR="00475E4E" w:rsidRPr="00BC769B">
        <w:rPr>
          <w:rFonts w:cs="Arial"/>
        </w:rPr>
        <w:t xml:space="preserve"> 1</w:t>
      </w:r>
    </w:p>
    <w:p w14:paraId="63760AAE" w14:textId="77777777" w:rsidR="0026171E" w:rsidRDefault="0026171E" w:rsidP="0026171E">
      <w:pPr>
        <w:spacing w:before="120" w:after="120" w:line="240" w:lineRule="auto"/>
        <w:rPr>
          <w:rStyle w:val="Hyperlink"/>
          <w:rFonts w:cs="Arial"/>
        </w:rPr>
      </w:pPr>
      <w:r w:rsidRPr="009E23A6">
        <w:rPr>
          <w:rFonts w:cs="Arial"/>
        </w:rPr>
        <w:t>Read this short article:</w:t>
      </w:r>
      <w:r>
        <w:rPr>
          <w:rFonts w:cs="Arial"/>
        </w:rPr>
        <w:t xml:space="preserve"> </w:t>
      </w:r>
      <w:hyperlink r:id="rId11" w:history="1">
        <w:r w:rsidRPr="009E23A6">
          <w:rPr>
            <w:rStyle w:val="Hyperlink"/>
            <w:rFonts w:cs="Arial"/>
          </w:rPr>
          <w:t>https://usa.kaspersky.com/resource-center/definitions/biometrics</w:t>
        </w:r>
      </w:hyperlink>
    </w:p>
    <w:p w14:paraId="4284944C" w14:textId="77777777" w:rsidR="0026171E" w:rsidRPr="009E23A6" w:rsidRDefault="0026171E" w:rsidP="0026171E">
      <w:pPr>
        <w:spacing w:before="120" w:after="120" w:line="240" w:lineRule="auto"/>
        <w:rPr>
          <w:rFonts w:cs="Arial"/>
        </w:rPr>
      </w:pPr>
    </w:p>
    <w:p w14:paraId="7339EE57" w14:textId="77777777" w:rsidR="0026171E" w:rsidRPr="009E23A6" w:rsidRDefault="0026171E" w:rsidP="0026171E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 xml:space="preserve">Give a definition </w:t>
      </w:r>
      <w:r>
        <w:rPr>
          <w:rFonts w:ascii="Arial" w:hAnsi="Arial" w:cs="Arial"/>
        </w:rPr>
        <w:t>of</w:t>
      </w:r>
      <w:r w:rsidRPr="009E23A6">
        <w:rPr>
          <w:rFonts w:ascii="Arial" w:hAnsi="Arial" w:cs="Arial"/>
        </w:rPr>
        <w:t xml:space="preserve"> the term ‘biometrics’</w:t>
      </w:r>
      <w:r>
        <w:rPr>
          <w:rFonts w:ascii="Arial" w:hAnsi="Arial" w:cs="Arial"/>
        </w:rPr>
        <w:t>.</w:t>
      </w:r>
    </w:p>
    <w:p w14:paraId="062943C0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818D565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D1B1D20" w14:textId="77777777" w:rsidR="0026171E" w:rsidRPr="009E23A6" w:rsidRDefault="0026171E" w:rsidP="0026171E">
      <w:pPr>
        <w:spacing w:before="120" w:after="120" w:line="240" w:lineRule="auto"/>
        <w:rPr>
          <w:rFonts w:cs="Arial"/>
        </w:rPr>
      </w:pPr>
    </w:p>
    <w:p w14:paraId="34391703" w14:textId="77777777" w:rsidR="0026171E" w:rsidRPr="00E1790D" w:rsidRDefault="0026171E" w:rsidP="0026171E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E1790D">
        <w:rPr>
          <w:rFonts w:ascii="Arial" w:hAnsi="Arial" w:cs="Arial"/>
        </w:rPr>
        <w:t xml:space="preserve">Give </w:t>
      </w:r>
      <w:r w:rsidRPr="00481657">
        <w:rPr>
          <w:rFonts w:ascii="Arial" w:hAnsi="Arial" w:cs="Arial"/>
          <w:b/>
          <w:bCs/>
        </w:rPr>
        <w:t>three</w:t>
      </w:r>
      <w:r w:rsidRPr="00E1790D">
        <w:rPr>
          <w:rFonts w:ascii="Arial" w:hAnsi="Arial" w:cs="Arial"/>
        </w:rPr>
        <w:t xml:space="preserve"> examples of biometric</w:t>
      </w:r>
      <w:r w:rsidRPr="00696F24">
        <w:rPr>
          <w:rFonts w:ascii="Arial" w:hAnsi="Arial" w:cs="Arial"/>
        </w:rPr>
        <w:t xml:space="preserve"> security measures</w:t>
      </w:r>
      <w:r w:rsidRPr="00E1790D">
        <w:rPr>
          <w:rFonts w:ascii="Arial" w:hAnsi="Arial" w:cs="Arial"/>
        </w:rPr>
        <w:t>.</w:t>
      </w:r>
    </w:p>
    <w:p w14:paraId="6E05B415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D34A562" w14:textId="3959A88A" w:rsidR="0026171E" w:rsidRPr="009E23A6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7B96B88" w14:textId="77777777" w:rsidR="0026171E" w:rsidRPr="009E23A6" w:rsidRDefault="0026171E" w:rsidP="0026171E">
      <w:pPr>
        <w:spacing w:before="120" w:after="120" w:line="240" w:lineRule="auto"/>
        <w:rPr>
          <w:rFonts w:cs="Arial"/>
        </w:rPr>
      </w:pPr>
    </w:p>
    <w:p w14:paraId="5F5F0C75" w14:textId="77777777" w:rsidR="0026171E" w:rsidRPr="009E23A6" w:rsidRDefault="0026171E" w:rsidP="0026171E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 xml:space="preserve">Give </w:t>
      </w:r>
      <w:r w:rsidRPr="00481657">
        <w:rPr>
          <w:rFonts w:ascii="Arial" w:hAnsi="Arial" w:cs="Arial"/>
          <w:b/>
          <w:bCs/>
        </w:rPr>
        <w:t>one</w:t>
      </w:r>
      <w:r>
        <w:rPr>
          <w:rFonts w:ascii="Arial" w:hAnsi="Arial" w:cs="Arial"/>
        </w:rPr>
        <w:t xml:space="preserve"> </w:t>
      </w:r>
      <w:r w:rsidRPr="009E23A6">
        <w:rPr>
          <w:rFonts w:ascii="Arial" w:hAnsi="Arial" w:cs="Arial"/>
        </w:rPr>
        <w:t xml:space="preserve">reason </w:t>
      </w:r>
      <w:r>
        <w:rPr>
          <w:rFonts w:ascii="Arial" w:hAnsi="Arial" w:cs="Arial"/>
        </w:rPr>
        <w:t>why</w:t>
      </w:r>
      <w:r w:rsidRPr="009E23A6">
        <w:rPr>
          <w:rFonts w:ascii="Arial" w:hAnsi="Arial" w:cs="Arial"/>
        </w:rPr>
        <w:t xml:space="preserve"> biometrics are so reliable.</w:t>
      </w:r>
    </w:p>
    <w:p w14:paraId="3FA38149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EA3AE79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B458F74" w14:textId="77777777" w:rsidR="0026171E" w:rsidRPr="009E23A6" w:rsidRDefault="0026171E" w:rsidP="0026171E">
      <w:pPr>
        <w:spacing w:before="120" w:after="120" w:line="240" w:lineRule="auto"/>
        <w:rPr>
          <w:rFonts w:cs="Arial"/>
        </w:rPr>
      </w:pPr>
    </w:p>
    <w:p w14:paraId="369D5186" w14:textId="77777777" w:rsidR="0026171E" w:rsidRPr="009E23A6" w:rsidRDefault="0026171E" w:rsidP="0026171E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 xml:space="preserve">Give </w:t>
      </w:r>
      <w:r w:rsidRPr="00481657">
        <w:rPr>
          <w:rFonts w:ascii="Arial" w:hAnsi="Arial" w:cs="Arial"/>
          <w:b/>
          <w:bCs/>
        </w:rPr>
        <w:t>two</w:t>
      </w:r>
      <w:r w:rsidRPr="009E23A6">
        <w:rPr>
          <w:rFonts w:ascii="Arial" w:hAnsi="Arial" w:cs="Arial"/>
        </w:rPr>
        <w:t xml:space="preserve"> reasons </w:t>
      </w:r>
      <w:r>
        <w:rPr>
          <w:rFonts w:ascii="Arial" w:hAnsi="Arial" w:cs="Arial"/>
        </w:rPr>
        <w:t>why</w:t>
      </w:r>
      <w:r w:rsidRPr="009E23A6">
        <w:rPr>
          <w:rFonts w:ascii="Arial" w:hAnsi="Arial" w:cs="Arial"/>
        </w:rPr>
        <w:t xml:space="preserve"> the use of biometrics is increasing.</w:t>
      </w:r>
    </w:p>
    <w:p w14:paraId="686959CE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C4D493C" w14:textId="24480388" w:rsidR="0026171E" w:rsidRPr="009E23A6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BFF6E8B" w14:textId="77777777" w:rsidR="0026171E" w:rsidRPr="009E23A6" w:rsidRDefault="0026171E" w:rsidP="0026171E">
      <w:pPr>
        <w:spacing w:before="120" w:after="120" w:line="240" w:lineRule="auto"/>
        <w:rPr>
          <w:rFonts w:cs="Arial"/>
        </w:rPr>
      </w:pPr>
    </w:p>
    <w:p w14:paraId="2140ABFB" w14:textId="77777777" w:rsidR="0026171E" w:rsidRPr="009E23A6" w:rsidRDefault="0026171E" w:rsidP="0026171E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>Biometric systems are not infallible.</w:t>
      </w:r>
      <w:r>
        <w:rPr>
          <w:rFonts w:ascii="Arial" w:hAnsi="Arial" w:cs="Arial"/>
        </w:rPr>
        <w:t xml:space="preserve"> </w:t>
      </w:r>
      <w:r w:rsidRPr="009E23A6">
        <w:rPr>
          <w:rFonts w:ascii="Arial" w:hAnsi="Arial" w:cs="Arial"/>
        </w:rPr>
        <w:t>Give one example of how a biometric system has been fooled.</w:t>
      </w:r>
    </w:p>
    <w:p w14:paraId="79BC4AC0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78C997E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7E9466B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B3F7A4C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D438029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521433E" w14:textId="6F89F77B" w:rsidR="0026171E" w:rsidRPr="009E23A6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81D95F6" w14:textId="77777777" w:rsidR="0026171E" w:rsidRPr="009E23A6" w:rsidRDefault="0026171E" w:rsidP="0026171E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lastRenderedPageBreak/>
        <w:t>Privacy is a concern for some people.</w:t>
      </w:r>
      <w:r>
        <w:rPr>
          <w:rFonts w:ascii="Arial" w:hAnsi="Arial" w:cs="Arial"/>
        </w:rPr>
        <w:t xml:space="preserve"> </w:t>
      </w:r>
      <w:r w:rsidRPr="009E23A6">
        <w:rPr>
          <w:rFonts w:ascii="Arial" w:hAnsi="Arial" w:cs="Arial"/>
        </w:rPr>
        <w:t xml:space="preserve">Describe why this might be </w:t>
      </w:r>
      <w:r>
        <w:rPr>
          <w:rFonts w:ascii="Arial" w:hAnsi="Arial" w:cs="Arial"/>
        </w:rPr>
        <w:t>the case</w:t>
      </w:r>
      <w:r w:rsidRPr="009E23A6">
        <w:rPr>
          <w:rFonts w:ascii="Arial" w:hAnsi="Arial" w:cs="Arial"/>
        </w:rPr>
        <w:t>.</w:t>
      </w:r>
    </w:p>
    <w:p w14:paraId="1AE81CC7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5A4B1C5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A44A43D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015E915" w14:textId="626FB387" w:rsidR="0026171E" w:rsidRPr="009E23A6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39B8466" w14:textId="77777777" w:rsidR="0026171E" w:rsidRPr="009E23A6" w:rsidRDefault="0026171E" w:rsidP="0026171E">
      <w:pPr>
        <w:spacing w:before="120" w:after="120" w:line="240" w:lineRule="auto"/>
        <w:rPr>
          <w:rFonts w:cs="Arial"/>
        </w:rPr>
      </w:pPr>
    </w:p>
    <w:p w14:paraId="6033189E" w14:textId="77777777" w:rsidR="0026171E" w:rsidRPr="009E23A6" w:rsidRDefault="0026171E" w:rsidP="0026171E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 xml:space="preserve">Data security is a big concern for </w:t>
      </w:r>
      <w:r>
        <w:rPr>
          <w:rFonts w:ascii="Arial" w:hAnsi="Arial" w:cs="Arial"/>
        </w:rPr>
        <w:t xml:space="preserve">those in the field of </w:t>
      </w:r>
      <w:r w:rsidRPr="009E23A6">
        <w:rPr>
          <w:rFonts w:ascii="Arial" w:hAnsi="Arial" w:cs="Arial"/>
        </w:rPr>
        <w:t xml:space="preserve">biometric </w:t>
      </w:r>
      <w:r>
        <w:rPr>
          <w:rFonts w:ascii="Arial" w:hAnsi="Arial" w:cs="Arial"/>
        </w:rPr>
        <w:t>security</w:t>
      </w:r>
      <w:r w:rsidRPr="009E23A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9E23A6">
        <w:rPr>
          <w:rFonts w:ascii="Arial" w:hAnsi="Arial" w:cs="Arial"/>
        </w:rPr>
        <w:t xml:space="preserve">Describe why this might be </w:t>
      </w:r>
      <w:r>
        <w:rPr>
          <w:rFonts w:ascii="Arial" w:hAnsi="Arial" w:cs="Arial"/>
        </w:rPr>
        <w:t>the case</w:t>
      </w:r>
      <w:r w:rsidRPr="009E23A6">
        <w:rPr>
          <w:rFonts w:ascii="Arial" w:hAnsi="Arial" w:cs="Arial"/>
        </w:rPr>
        <w:t>.</w:t>
      </w:r>
    </w:p>
    <w:p w14:paraId="72473475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E1243A0" w14:textId="1114F79C" w:rsidR="0026171E" w:rsidRPr="009E23A6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DB912D6" w14:textId="77777777" w:rsidR="0026171E" w:rsidRPr="009E23A6" w:rsidRDefault="0026171E" w:rsidP="0026171E">
      <w:pPr>
        <w:spacing w:before="120" w:after="120" w:line="240" w:lineRule="auto"/>
        <w:rPr>
          <w:rFonts w:cs="Arial"/>
        </w:rPr>
      </w:pPr>
    </w:p>
    <w:p w14:paraId="3D7D6FBE" w14:textId="582FC6BF" w:rsidR="00E54AB2" w:rsidRDefault="0026171E" w:rsidP="0026171E">
      <w:pPr>
        <w:pStyle w:val="ListParagraph"/>
        <w:numPr>
          <w:ilvl w:val="0"/>
          <w:numId w:val="40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9E23A6">
        <w:rPr>
          <w:rFonts w:ascii="Arial" w:hAnsi="Arial" w:cs="Arial"/>
        </w:rPr>
        <w:t xml:space="preserve">Describe </w:t>
      </w:r>
      <w:r w:rsidR="003E60EB">
        <w:rPr>
          <w:rFonts w:ascii="Arial" w:hAnsi="Arial" w:cs="Arial"/>
        </w:rPr>
        <w:t>multi</w:t>
      </w:r>
      <w:r w:rsidRPr="009E23A6">
        <w:rPr>
          <w:rFonts w:ascii="Arial" w:hAnsi="Arial" w:cs="Arial"/>
        </w:rPr>
        <w:t>-factor authentication.</w:t>
      </w:r>
    </w:p>
    <w:p w14:paraId="3176FD66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CE3F62A" w14:textId="77777777" w:rsidR="003E3343" w:rsidRPr="001F13C4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07AC506" w14:textId="44F0D8BC" w:rsidR="003E3343" w:rsidRPr="003E3343" w:rsidRDefault="003E3343" w:rsidP="003E334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3E3343" w:rsidRPr="003E3343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205E5" w14:textId="77777777" w:rsidR="00A2361B" w:rsidRDefault="00A2361B">
      <w:r>
        <w:separator/>
      </w:r>
    </w:p>
    <w:p w14:paraId="57A8EFAB" w14:textId="77777777" w:rsidR="00A2361B" w:rsidRDefault="00A2361B"/>
  </w:endnote>
  <w:endnote w:type="continuationSeparator" w:id="0">
    <w:p w14:paraId="0A2A1733" w14:textId="77777777" w:rsidR="00A2361B" w:rsidRDefault="00A2361B">
      <w:r>
        <w:continuationSeparator/>
      </w:r>
    </w:p>
    <w:p w14:paraId="0BC8B64E" w14:textId="77777777" w:rsidR="00A2361B" w:rsidRDefault="00A236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E0FFC" w14:textId="77777777" w:rsidR="00A2361B" w:rsidRDefault="00A2361B">
      <w:r>
        <w:separator/>
      </w:r>
    </w:p>
    <w:p w14:paraId="5D781C00" w14:textId="77777777" w:rsidR="00A2361B" w:rsidRDefault="00A2361B"/>
  </w:footnote>
  <w:footnote w:type="continuationSeparator" w:id="0">
    <w:p w14:paraId="4AB75E66" w14:textId="77777777" w:rsidR="00A2361B" w:rsidRDefault="00A2361B">
      <w:r>
        <w:continuationSeparator/>
      </w:r>
    </w:p>
    <w:p w14:paraId="77AD48BE" w14:textId="77777777" w:rsidR="00A2361B" w:rsidRDefault="00A236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024415F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2C9A111D" w:rsidR="00652F9F" w:rsidRPr="00A55286" w:rsidRDefault="00475E4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Data-level protection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" fillcolor="#009e4c" stroked="f" strokeweight=".5pt">
              <v:fill opacity="32639f"/>
              <v:textbox style="mso-fit-shape-to-text:t">
                <w:txbxContent>
                  <w:p w14:paraId="266ADB1A" w14:textId="5024415F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2C9A111D" w:rsidR="00652F9F" w:rsidRPr="00A55286" w:rsidRDefault="00475E4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Data-level protection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764A02"/>
    <w:multiLevelType w:val="hybridMultilevel"/>
    <w:tmpl w:val="0FAA6324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60677"/>
    <w:multiLevelType w:val="hybridMultilevel"/>
    <w:tmpl w:val="699E28F2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23637974">
    <w:abstractNumId w:val="39"/>
  </w:num>
  <w:num w:numId="2" w16cid:durableId="615254926">
    <w:abstractNumId w:val="35"/>
  </w:num>
  <w:num w:numId="3" w16cid:durableId="21520525">
    <w:abstractNumId w:val="11"/>
  </w:num>
  <w:num w:numId="4" w16cid:durableId="604969020">
    <w:abstractNumId w:val="37"/>
  </w:num>
  <w:num w:numId="5" w16cid:durableId="1588149865">
    <w:abstractNumId w:val="19"/>
  </w:num>
  <w:num w:numId="6" w16cid:durableId="1772313789">
    <w:abstractNumId w:val="22"/>
  </w:num>
  <w:num w:numId="7" w16cid:durableId="7097113">
    <w:abstractNumId w:val="18"/>
  </w:num>
  <w:num w:numId="8" w16cid:durableId="454258822">
    <w:abstractNumId w:val="32"/>
  </w:num>
  <w:num w:numId="9" w16cid:durableId="1264338404">
    <w:abstractNumId w:val="14"/>
  </w:num>
  <w:num w:numId="10" w16cid:durableId="939473">
    <w:abstractNumId w:val="34"/>
  </w:num>
  <w:num w:numId="11" w16cid:durableId="1758558472">
    <w:abstractNumId w:val="36"/>
  </w:num>
  <w:num w:numId="12" w16cid:durableId="1958296330">
    <w:abstractNumId w:val="9"/>
  </w:num>
  <w:num w:numId="13" w16cid:durableId="759184705">
    <w:abstractNumId w:val="7"/>
  </w:num>
  <w:num w:numId="14" w16cid:durableId="912854544">
    <w:abstractNumId w:val="6"/>
  </w:num>
  <w:num w:numId="15" w16cid:durableId="669136851">
    <w:abstractNumId w:val="5"/>
  </w:num>
  <w:num w:numId="16" w16cid:durableId="1071929644">
    <w:abstractNumId w:val="4"/>
  </w:num>
  <w:num w:numId="17" w16cid:durableId="484782343">
    <w:abstractNumId w:val="8"/>
  </w:num>
  <w:num w:numId="18" w16cid:durableId="1877354946">
    <w:abstractNumId w:val="3"/>
  </w:num>
  <w:num w:numId="19" w16cid:durableId="1464733636">
    <w:abstractNumId w:val="2"/>
  </w:num>
  <w:num w:numId="20" w16cid:durableId="13651377">
    <w:abstractNumId w:val="1"/>
  </w:num>
  <w:num w:numId="21" w16cid:durableId="2026321519">
    <w:abstractNumId w:val="0"/>
  </w:num>
  <w:num w:numId="22" w16cid:durableId="1920406010">
    <w:abstractNumId w:val="33"/>
  </w:num>
  <w:num w:numId="23" w16cid:durableId="451288668">
    <w:abstractNumId w:val="13"/>
  </w:num>
  <w:num w:numId="24" w16cid:durableId="1596551680">
    <w:abstractNumId w:val="12"/>
  </w:num>
  <w:num w:numId="25" w16cid:durableId="627198656">
    <w:abstractNumId w:val="24"/>
  </w:num>
  <w:num w:numId="26" w16cid:durableId="1314139453">
    <w:abstractNumId w:val="23"/>
  </w:num>
  <w:num w:numId="27" w16cid:durableId="1850825030">
    <w:abstractNumId w:val="26"/>
  </w:num>
  <w:num w:numId="28" w16cid:durableId="931014594">
    <w:abstractNumId w:val="16"/>
  </w:num>
  <w:num w:numId="29" w16cid:durableId="1751610802">
    <w:abstractNumId w:val="28"/>
  </w:num>
  <w:num w:numId="30" w16cid:durableId="2138839919">
    <w:abstractNumId w:val="31"/>
  </w:num>
  <w:num w:numId="31" w16cid:durableId="2146004177">
    <w:abstractNumId w:val="27"/>
  </w:num>
  <w:num w:numId="32" w16cid:durableId="1634361431">
    <w:abstractNumId w:val="20"/>
  </w:num>
  <w:num w:numId="33" w16cid:durableId="302197152">
    <w:abstractNumId w:val="29"/>
  </w:num>
  <w:num w:numId="34" w16cid:durableId="1705592298">
    <w:abstractNumId w:val="15"/>
  </w:num>
  <w:num w:numId="35" w16cid:durableId="232008973">
    <w:abstractNumId w:val="38"/>
  </w:num>
  <w:num w:numId="36" w16cid:durableId="245267028">
    <w:abstractNumId w:val="25"/>
  </w:num>
  <w:num w:numId="37" w16cid:durableId="882978893">
    <w:abstractNumId w:val="17"/>
  </w:num>
  <w:num w:numId="38" w16cid:durableId="770711096">
    <w:abstractNumId w:val="10"/>
  </w:num>
  <w:num w:numId="39" w16cid:durableId="727730752">
    <w:abstractNumId w:val="21"/>
  </w:num>
  <w:num w:numId="40" w16cid:durableId="612178064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171E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35DE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343"/>
    <w:rsid w:val="003E3F3B"/>
    <w:rsid w:val="003E60E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6F6B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5E4E"/>
    <w:rsid w:val="004761D1"/>
    <w:rsid w:val="00480567"/>
    <w:rsid w:val="00480796"/>
    <w:rsid w:val="00481657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0558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50E3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1B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usa.kaspersky.com/resource-center/definitions/biometric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80B5A2-44B0-46CE-86ED-2BBBDD49D354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802825F8-4729-4967-9D25-9F5BB795C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33B4A6-61ED-4A1D-8720-0D6056A2EA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2053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5</cp:revision>
  <cp:lastPrinted>2020-05-14T10:42:00Z</cp:lastPrinted>
  <dcterms:created xsi:type="dcterms:W3CDTF">2020-08-26T22:56:00Z</dcterms:created>
  <dcterms:modified xsi:type="dcterms:W3CDTF">2022-10-31T19:02:00Z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